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C8" w:rsidRPr="00567FC8" w:rsidRDefault="00567FC8" w:rsidP="00567FC8">
      <w:pPr>
        <w:shd w:val="clear" w:color="auto" w:fill="FFFFFF"/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Минимальные баллы ЕГЭ и их подсчёт</w:t>
      </w:r>
    </w:p>
    <w:p w:rsidR="00567FC8" w:rsidRPr="00567FC8" w:rsidRDefault="00567FC8" w:rsidP="00567FC8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Целью проведения экзамена выступает проверка знаний ученика. Уровень подготовки оценивается с учетом минимально возможного балла. Этот норматив устанавливается отдельно для нескольких задач: для получения школьного аттестата, для поступления в вузы и для поступления в вузы, аккредитованные </w:t>
      </w:r>
      <w:proofErr w:type="spellStart"/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Каждую разновидность проходной оценки целесообразно рассмотреть отдельно.</w:t>
      </w:r>
    </w:p>
    <w:p w:rsidR="00567FC8" w:rsidRPr="00567FC8" w:rsidRDefault="00567FC8" w:rsidP="00567FC8">
      <w:pPr>
        <w:shd w:val="clear" w:color="auto" w:fill="FFFFFF"/>
        <w:spacing w:before="288" w:after="173" w:line="346" w:lineRule="atLeast"/>
        <w:outlineLvl w:val="2"/>
        <w:rPr>
          <w:rFonts w:ascii="Times New Roman" w:eastAsia="Times New Roman" w:hAnsi="Times New Roman" w:cs="Times New Roman"/>
          <w:color w:val="0C0003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0C0003"/>
          <w:sz w:val="24"/>
          <w:szCs w:val="24"/>
          <w:lang w:eastAsia="ru-RU"/>
        </w:rPr>
        <w:t>Минимальный балл ЕГЭ для аттестата</w:t>
      </w:r>
    </w:p>
    <w:p w:rsidR="00567FC8" w:rsidRPr="00567FC8" w:rsidRDefault="00567FC8" w:rsidP="00567FC8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случае речь идет исключительно о сдаче обязательных предметов. Их количество ограничивается тремя – русским языком и двумя видами математики (профильной и базовой).</w:t>
      </w:r>
    </w:p>
    <w:p w:rsidR="00567FC8" w:rsidRPr="00567FC8" w:rsidRDefault="00567FC8" w:rsidP="0056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Минимальный балл ЕГЭ по русскому языку в 2022 году – 9 (первичный) и 24 (тестовый). </w:t>
      </w:r>
    </w:p>
    <w:p w:rsidR="00567FC8" w:rsidRPr="00567FC8" w:rsidRDefault="00567FC8" w:rsidP="0056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Минимальный балл ЕГЭ по математике профильного уровня составляет 6 (первичный) и 27 (тестовый).</w:t>
      </w:r>
    </w:p>
    <w:p w:rsidR="00567FC8" w:rsidRPr="00567FC8" w:rsidRDefault="00567FC8" w:rsidP="0056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Аналогичные значения для базовой математики установлены на уровне 3 и 7 соответственно.</w:t>
      </w:r>
    </w:p>
    <w:p w:rsidR="00567FC8" w:rsidRPr="00567FC8" w:rsidRDefault="00567FC8" w:rsidP="00567FC8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Первичный балл показывает полученную школьником оценку по итогам решения экзаменационных задач. </w:t>
      </w:r>
      <w:proofErr w:type="gramStart"/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Тестовый</w:t>
      </w:r>
      <w:proofErr w:type="gramEnd"/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переводом первичного на традиционную 100-балльную шкалу.</w:t>
      </w:r>
    </w:p>
    <w:p w:rsidR="00567FC8" w:rsidRPr="00567FC8" w:rsidRDefault="00567FC8" w:rsidP="00567FC8">
      <w:pPr>
        <w:shd w:val="clear" w:color="auto" w:fill="FFFFFF"/>
        <w:spacing w:before="288" w:after="173" w:line="346" w:lineRule="atLeast"/>
        <w:outlineLvl w:val="2"/>
        <w:rPr>
          <w:rFonts w:ascii="Times New Roman" w:eastAsia="Times New Roman" w:hAnsi="Times New Roman" w:cs="Times New Roman"/>
          <w:color w:val="0C0003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0C0003"/>
          <w:sz w:val="24"/>
          <w:szCs w:val="24"/>
          <w:lang w:eastAsia="ru-RU"/>
        </w:rPr>
        <w:t>Минимальные баллы ЕГЭ для поступления</w:t>
      </w:r>
    </w:p>
    <w:p w:rsidR="00567FC8" w:rsidRPr="00567FC8" w:rsidRDefault="00567FC8" w:rsidP="00567FC8">
      <w:pPr>
        <w:shd w:val="clear" w:color="auto" w:fill="FFFFFF"/>
        <w:spacing w:before="230" w:after="23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Чтобы стать студентом высшего учебного заведения, необходимо сдать не только обязательные, но и один из дополнительных предметов на выбор абитуриента. Поэтому проходная оценка для поступления устанавливается для множества учебных дисциплин. Она также включает два значения – первичное и тестовое. Установленные на 2022 год нормативы выглядят следующим образом: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русский язык – 16 и 36 (здесь и далее – первичная и тестовая оценка, соответственно);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профильная математика – 6 и 27;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обществознание – 22 и 42;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 – 9 и 32;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физика – 11 и 36;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 – 13 и 36;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биология – 16 и 36;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география – 11 и 37;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 – 15 и 32;</w:t>
      </w:r>
    </w:p>
    <w:p w:rsidR="00567FC8" w:rsidRP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информатика – 6 и 40;</w:t>
      </w:r>
    </w:p>
    <w:p w:rsidR="00567FC8" w:rsidRDefault="00567FC8" w:rsidP="00567F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иностранны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</w:t>
      </w: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(устно и письменно)</w:t>
      </w:r>
      <w:r w:rsidRPr="00567F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22 и 22;</w:t>
      </w:r>
    </w:p>
    <w:p w:rsidR="00567FC8" w:rsidRPr="00567FC8" w:rsidRDefault="00567FC8" w:rsidP="00567FC8">
      <w:pPr>
        <w:pStyle w:val="2"/>
        <w:shd w:val="clear" w:color="auto" w:fill="FFFFFF"/>
        <w:spacing w:before="288" w:after="230" w:line="346" w:lineRule="atLeast"/>
        <w:rPr>
          <w:rFonts w:ascii="Times New Roman" w:hAnsi="Times New Roman" w:cs="Times New Roman"/>
          <w:color w:val="FF4700"/>
          <w:sz w:val="24"/>
          <w:szCs w:val="24"/>
        </w:rPr>
      </w:pPr>
      <w:r w:rsidRPr="00567FC8">
        <w:rPr>
          <w:rFonts w:ascii="Times New Roman" w:hAnsi="Times New Roman" w:cs="Times New Roman"/>
          <w:color w:val="FF4700"/>
          <w:sz w:val="24"/>
          <w:szCs w:val="24"/>
        </w:rPr>
        <w:t>Как получить дополнительные баллы</w:t>
      </w:r>
    </w:p>
    <w:p w:rsidR="00567FC8" w:rsidRPr="00567FC8" w:rsidRDefault="00567FC8" w:rsidP="00567FC8">
      <w:pPr>
        <w:pStyle w:val="a3"/>
        <w:shd w:val="clear" w:color="auto" w:fill="FFFFFF"/>
        <w:spacing w:before="230" w:beforeAutospacing="0" w:after="230" w:afterAutospacing="0"/>
        <w:jc w:val="both"/>
        <w:rPr>
          <w:color w:val="444444"/>
        </w:rPr>
      </w:pPr>
      <w:r w:rsidRPr="00567FC8">
        <w:rPr>
          <w:color w:val="444444"/>
        </w:rPr>
        <w:t>Действующая система оценки абитуриентов с точки зрения зачисления в вуз предусматривает возможность получения дополнительных баллов. Они начисляются в количестве до 10 по каждому из четырех направлений:</w:t>
      </w:r>
    </w:p>
    <w:p w:rsidR="00567FC8" w:rsidRPr="00567FC8" w:rsidRDefault="00567FC8" w:rsidP="00567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67FC8">
        <w:rPr>
          <w:rFonts w:ascii="Times New Roman" w:hAnsi="Times New Roman" w:cs="Times New Roman"/>
          <w:color w:val="444444"/>
          <w:sz w:val="24"/>
          <w:szCs w:val="24"/>
        </w:rPr>
        <w:t>контрольное сочинение, написанное без единой ошибки;</w:t>
      </w:r>
    </w:p>
    <w:p w:rsidR="00567FC8" w:rsidRPr="00567FC8" w:rsidRDefault="00567FC8" w:rsidP="00567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67FC8">
        <w:rPr>
          <w:rFonts w:ascii="Times New Roman" w:hAnsi="Times New Roman" w:cs="Times New Roman"/>
          <w:color w:val="444444"/>
          <w:sz w:val="24"/>
          <w:szCs w:val="24"/>
        </w:rPr>
        <w:t>золотая медаль, полученная по итогам завершения обучения в школе;</w:t>
      </w:r>
    </w:p>
    <w:p w:rsidR="00567FC8" w:rsidRPr="00567FC8" w:rsidRDefault="00567FC8" w:rsidP="00567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67FC8">
        <w:rPr>
          <w:rFonts w:ascii="Times New Roman" w:hAnsi="Times New Roman" w:cs="Times New Roman"/>
          <w:color w:val="444444"/>
          <w:sz w:val="24"/>
          <w:szCs w:val="24"/>
        </w:rPr>
        <w:t>достижения в спорте на федеральном или международном уровне;</w:t>
      </w:r>
    </w:p>
    <w:p w:rsidR="00567FC8" w:rsidRPr="00567FC8" w:rsidRDefault="00567FC8" w:rsidP="00567F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67FC8">
        <w:rPr>
          <w:rFonts w:ascii="Times New Roman" w:hAnsi="Times New Roman" w:cs="Times New Roman"/>
          <w:color w:val="444444"/>
          <w:sz w:val="24"/>
          <w:szCs w:val="24"/>
        </w:rPr>
        <w:t>победы и призовые места на олимпиадах по различным учебным дисциплинам.</w:t>
      </w:r>
    </w:p>
    <w:p w:rsidR="00567FC8" w:rsidRPr="00567FC8" w:rsidRDefault="00567FC8" w:rsidP="00567FC8">
      <w:pPr>
        <w:pStyle w:val="a3"/>
        <w:shd w:val="clear" w:color="auto" w:fill="FFFFFF"/>
        <w:spacing w:before="230" w:beforeAutospacing="0" w:after="230" w:afterAutospacing="0"/>
        <w:jc w:val="both"/>
        <w:rPr>
          <w:color w:val="444444"/>
        </w:rPr>
      </w:pPr>
      <w:r w:rsidRPr="00567FC8">
        <w:rPr>
          <w:color w:val="444444"/>
        </w:rPr>
        <w:lastRenderedPageBreak/>
        <w:t>Личные достижения будущего студента в обязательном порядке подтверждаются документально. Это позволит абитуриенту получить до 40 дополнительных баллов.</w:t>
      </w:r>
    </w:p>
    <w:p w:rsidR="00567FC8" w:rsidRPr="00567FC8" w:rsidRDefault="00567FC8" w:rsidP="00567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0976" w:rsidRDefault="00A20976"/>
    <w:sectPr w:rsidR="00A20976" w:rsidSect="00567F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845"/>
    <w:multiLevelType w:val="multilevel"/>
    <w:tmpl w:val="17D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3979"/>
    <w:multiLevelType w:val="multilevel"/>
    <w:tmpl w:val="179A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273F3"/>
    <w:multiLevelType w:val="multilevel"/>
    <w:tmpl w:val="EB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7FC8"/>
    <w:rsid w:val="00567FC8"/>
    <w:rsid w:val="00A2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7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2023-02-01T08:55:00Z</dcterms:created>
  <dcterms:modified xsi:type="dcterms:W3CDTF">2023-02-01T09:06:00Z</dcterms:modified>
</cp:coreProperties>
</file>